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B1" w:rsidRDefault="00C57815" w:rsidP="00C5781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35400">
        <w:rPr>
          <w:sz w:val="28"/>
          <w:szCs w:val="28"/>
        </w:rPr>
        <w:t xml:space="preserve">     </w:t>
      </w:r>
      <w:r w:rsidR="006F35B1">
        <w:rPr>
          <w:sz w:val="28"/>
          <w:szCs w:val="28"/>
        </w:rPr>
        <w:t xml:space="preserve">     </w:t>
      </w:r>
    </w:p>
    <w:p w:rsidR="00B95858" w:rsidRDefault="00995CB0" w:rsidP="006F35B1">
      <w:pPr>
        <w:jc w:val="center"/>
        <w:rPr>
          <w:sz w:val="28"/>
          <w:szCs w:val="28"/>
          <w:u w:val="single"/>
        </w:rPr>
      </w:pPr>
      <w:r>
        <w:rPr>
          <w:sz w:val="28"/>
          <w:szCs w:val="28"/>
          <w:u w:val="single"/>
        </w:rPr>
        <w:t>Task Analysis</w:t>
      </w:r>
      <w:r w:rsidR="007D7F6B">
        <w:rPr>
          <w:sz w:val="28"/>
          <w:szCs w:val="28"/>
          <w:u w:val="single"/>
        </w:rPr>
        <w:t xml:space="preserve"> Packet</w:t>
      </w:r>
    </w:p>
    <w:p w:rsidR="00995CB0" w:rsidRPr="00C57815" w:rsidRDefault="00F10ADE" w:rsidP="00995CB0">
      <w:pPr>
        <w:jc w:val="both"/>
        <w:rPr>
          <w:rStyle w:val="apple-style-span"/>
          <w:rFonts w:cs="Arial"/>
          <w:color w:val="000000"/>
          <w:sz w:val="20"/>
          <w:szCs w:val="20"/>
        </w:rPr>
      </w:pPr>
      <w:r>
        <w:rPr>
          <w:rStyle w:val="apple-style-span"/>
          <w:rFonts w:cs="Arial"/>
          <w:color w:val="000000"/>
          <w:sz w:val="20"/>
          <w:szCs w:val="20"/>
        </w:rPr>
        <w:t xml:space="preserve">Task analysis is the act of breaking up or splitting an activity into all of its fundamental parts to increase one’s efficiency and ability at completing a chosen task.  After you receive training on how to conduct a functional analysis and understand how to collect data for the system, you will be able to more effectively teach new skills to the people you work with.  </w:t>
      </w:r>
      <w:proofErr w:type="gramStart"/>
      <w:r>
        <w:rPr>
          <w:rStyle w:val="apple-style-span"/>
          <w:rFonts w:cs="Arial"/>
          <w:color w:val="000000"/>
          <w:sz w:val="20"/>
          <w:szCs w:val="20"/>
        </w:rPr>
        <w:t>Reference the below terms for assistance.</w:t>
      </w:r>
      <w:proofErr w:type="gramEnd"/>
      <w:r>
        <w:rPr>
          <w:rStyle w:val="apple-style-span"/>
          <w:rFonts w:cs="Arial"/>
          <w:color w:val="000000"/>
          <w:sz w:val="20"/>
          <w:szCs w:val="20"/>
        </w:rPr>
        <w:t xml:space="preserve"> </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Independent</w:t>
      </w:r>
      <w:r w:rsidR="00140991" w:rsidRPr="00C57815">
        <w:rPr>
          <w:rFonts w:eastAsia="Times New Roman" w:cs="Arial"/>
          <w:color w:val="000000"/>
          <w:sz w:val="20"/>
          <w:szCs w:val="20"/>
        </w:rPr>
        <w:t> – person</w:t>
      </w:r>
      <w:r w:rsidRPr="00C57815">
        <w:rPr>
          <w:rFonts w:eastAsia="Times New Roman" w:cs="Arial"/>
          <w:color w:val="000000"/>
          <w:sz w:val="20"/>
          <w:szCs w:val="20"/>
        </w:rPr>
        <w:t xml:space="preserve"> does the step completely on his/her own without any prompting</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Verbal</w:t>
      </w:r>
      <w:r w:rsidRPr="00C57815">
        <w:rPr>
          <w:rFonts w:eastAsia="Times New Roman" w:cs="Arial"/>
          <w:color w:val="000000"/>
          <w:sz w:val="20"/>
          <w:szCs w:val="20"/>
        </w:rPr>
        <w:t xml:space="preserve"> – </w:t>
      </w:r>
      <w:r w:rsidR="00140991" w:rsidRPr="00C57815">
        <w:rPr>
          <w:rFonts w:eastAsia="Times New Roman" w:cs="Arial"/>
          <w:color w:val="000000"/>
          <w:sz w:val="20"/>
          <w:szCs w:val="20"/>
        </w:rPr>
        <w:t>the instructor tells the person</w:t>
      </w:r>
      <w:r w:rsidRPr="00C57815">
        <w:rPr>
          <w:rFonts w:eastAsia="Times New Roman" w:cs="Arial"/>
          <w:color w:val="000000"/>
          <w:sz w:val="20"/>
          <w:szCs w:val="20"/>
        </w:rPr>
        <w:t xml:space="preserve"> what to do (e.g. get soap)</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Model </w:t>
      </w:r>
      <w:r w:rsidRPr="00C57815">
        <w:rPr>
          <w:rFonts w:eastAsia="Times New Roman" w:cs="Arial"/>
          <w:color w:val="000000"/>
          <w:sz w:val="20"/>
          <w:szCs w:val="20"/>
        </w:rPr>
        <w:t>(or Gesture) – the instructor models the behavior or points to the</w:t>
      </w:r>
      <w:r w:rsidRPr="00C57815">
        <w:rPr>
          <w:rFonts w:eastAsia="Times New Roman" w:cs="Times New Roman"/>
          <w:color w:val="000000"/>
          <w:sz w:val="20"/>
          <w:szCs w:val="20"/>
        </w:rPr>
        <w:t xml:space="preserve"> </w:t>
      </w:r>
      <w:r w:rsidR="00140991" w:rsidRPr="00C57815">
        <w:rPr>
          <w:rFonts w:eastAsia="Times New Roman" w:cs="Arial"/>
          <w:color w:val="000000"/>
          <w:sz w:val="20"/>
          <w:szCs w:val="20"/>
        </w:rPr>
        <w:t>object a person</w:t>
      </w:r>
      <w:r w:rsidRPr="00C57815">
        <w:rPr>
          <w:rFonts w:eastAsia="Times New Roman" w:cs="Arial"/>
          <w:color w:val="000000"/>
          <w:sz w:val="20"/>
          <w:szCs w:val="20"/>
        </w:rPr>
        <w:t xml:space="preserve"> uses next</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Partial Physical</w:t>
      </w:r>
      <w:r w:rsidRPr="00C57815">
        <w:rPr>
          <w:rFonts w:eastAsia="Times New Roman" w:cs="Arial"/>
          <w:color w:val="000000"/>
          <w:sz w:val="20"/>
          <w:szCs w:val="20"/>
        </w:rPr>
        <w:t> – the instructor guides the person’s hand to the next skill</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Full Physical</w:t>
      </w:r>
      <w:r w:rsidRPr="00C57815">
        <w:rPr>
          <w:rFonts w:eastAsia="Times New Roman" w:cs="Arial"/>
          <w:color w:val="000000"/>
          <w:sz w:val="20"/>
          <w:szCs w:val="20"/>
        </w:rPr>
        <w:t> – the instructor hand over hand helps the individual complete the skill</w:t>
      </w:r>
    </w:p>
    <w:p w:rsidR="00855964" w:rsidRPr="00C57815" w:rsidRDefault="00855964" w:rsidP="00995CB0">
      <w:pPr>
        <w:spacing w:after="0"/>
        <w:rPr>
          <w:sz w:val="20"/>
          <w:szCs w:val="20"/>
        </w:rPr>
      </w:pPr>
    </w:p>
    <w:p w:rsidR="00995CB0" w:rsidRPr="00C57815" w:rsidRDefault="00995CB0" w:rsidP="00BC1637">
      <w:pPr>
        <w:spacing w:after="0"/>
        <w:ind w:left="-990" w:firstLine="990"/>
        <w:rPr>
          <w:rFonts w:eastAsia="Times New Roman" w:cs="Times New Roman"/>
          <w:b/>
          <w:color w:val="000000"/>
          <w:sz w:val="20"/>
          <w:szCs w:val="20"/>
        </w:rPr>
      </w:pPr>
      <w:r w:rsidRPr="00C57815">
        <w:rPr>
          <w:rFonts w:eastAsia="Times New Roman" w:cs="Arial"/>
          <w:b/>
          <w:color w:val="000000"/>
          <w:sz w:val="20"/>
          <w:szCs w:val="20"/>
        </w:rPr>
        <w:t>Three ways to teach tasks:</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Forward chaining</w:t>
      </w:r>
      <w:r w:rsidR="00BC1637">
        <w:rPr>
          <w:rFonts w:eastAsia="Times New Roman" w:cs="Arial"/>
          <w:color w:val="000000"/>
          <w:sz w:val="20"/>
          <w:szCs w:val="20"/>
        </w:rPr>
        <w:t xml:space="preserve"> – staff will have </w:t>
      </w:r>
      <w:r w:rsidRPr="00C57815">
        <w:rPr>
          <w:rFonts w:eastAsia="Times New Roman" w:cs="Arial"/>
          <w:color w:val="000000"/>
          <w:sz w:val="20"/>
          <w:szCs w:val="20"/>
        </w:rPr>
        <w:t xml:space="preserve">the </w:t>
      </w:r>
      <w:r w:rsidR="00BC1637">
        <w:rPr>
          <w:rFonts w:eastAsia="Times New Roman" w:cs="Arial"/>
          <w:color w:val="000000"/>
          <w:sz w:val="20"/>
          <w:szCs w:val="20"/>
        </w:rPr>
        <w:t xml:space="preserve">person </w:t>
      </w:r>
      <w:r w:rsidRPr="00C57815">
        <w:rPr>
          <w:rFonts w:eastAsia="Times New Roman" w:cs="Arial"/>
          <w:color w:val="000000"/>
          <w:sz w:val="20"/>
          <w:szCs w:val="20"/>
        </w:rPr>
        <w:t xml:space="preserve">learn one skill at a time starting with the first </w:t>
      </w:r>
      <w:r w:rsidR="00BC1637">
        <w:rPr>
          <w:rFonts w:eastAsia="Times New Roman" w:cs="Arial"/>
          <w:color w:val="000000"/>
          <w:sz w:val="20"/>
          <w:szCs w:val="20"/>
        </w:rPr>
        <w:t>step, but the staff</w:t>
      </w:r>
      <w:r w:rsidRPr="00C57815">
        <w:rPr>
          <w:rFonts w:eastAsia="Times New Roman" w:cs="Arial"/>
          <w:color w:val="000000"/>
          <w:sz w:val="20"/>
          <w:szCs w:val="20"/>
        </w:rPr>
        <w:t xml:space="preserve"> finishes the</w:t>
      </w:r>
      <w:r w:rsidR="00F10ADE">
        <w:rPr>
          <w:rFonts w:eastAsia="Times New Roman" w:cs="Arial"/>
          <w:color w:val="000000"/>
          <w:sz w:val="20"/>
          <w:szCs w:val="20"/>
        </w:rPr>
        <w:t> remaining steps for the person</w:t>
      </w:r>
      <w:r w:rsidRPr="00C57815">
        <w:rPr>
          <w:rFonts w:eastAsia="Times New Roman" w:cs="Arial"/>
          <w:color w:val="000000"/>
          <w:sz w:val="20"/>
          <w:szCs w:val="20"/>
        </w:rPr>
        <w:t xml:space="preserve">.  When </w:t>
      </w:r>
      <w:r w:rsidR="00F10ADE">
        <w:rPr>
          <w:rFonts w:eastAsia="Times New Roman" w:cs="Arial"/>
          <w:color w:val="000000"/>
          <w:sz w:val="20"/>
          <w:szCs w:val="20"/>
        </w:rPr>
        <w:t>step one is mastered the person</w:t>
      </w:r>
      <w:r w:rsidRPr="00C57815">
        <w:rPr>
          <w:rFonts w:eastAsia="Times New Roman" w:cs="Arial"/>
          <w:color w:val="000000"/>
          <w:sz w:val="20"/>
          <w:szCs w:val="20"/>
        </w:rPr>
        <w:t xml:space="preserve"> completes step one and has instruction on step two.  The instructor finishes the</w:t>
      </w:r>
      <w:r w:rsidR="00F10ADE">
        <w:rPr>
          <w:rFonts w:eastAsia="Times New Roman" w:cs="Arial"/>
          <w:color w:val="000000"/>
          <w:sz w:val="20"/>
          <w:szCs w:val="20"/>
        </w:rPr>
        <w:t xml:space="preserve"> remaining skill for the person</w:t>
      </w:r>
      <w:r w:rsidRPr="00C57815">
        <w:rPr>
          <w:rFonts w:eastAsia="Times New Roman" w:cs="Arial"/>
          <w:color w:val="000000"/>
          <w:sz w:val="20"/>
          <w:szCs w:val="20"/>
        </w:rPr>
        <w:t>.  This continues until all steps are mastered.</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Backward chaining</w:t>
      </w:r>
      <w:r w:rsidRPr="00C57815">
        <w:rPr>
          <w:rFonts w:eastAsia="Times New Roman" w:cs="Arial"/>
          <w:color w:val="000000"/>
          <w:sz w:val="20"/>
          <w:szCs w:val="20"/>
        </w:rPr>
        <w:t> – this is the reverse of forward chaining.  The instructor completes a</w:t>
      </w:r>
      <w:r w:rsidR="00730373">
        <w:rPr>
          <w:rFonts w:eastAsia="Times New Roman" w:cs="Arial"/>
          <w:color w:val="000000"/>
          <w:sz w:val="20"/>
          <w:szCs w:val="20"/>
        </w:rPr>
        <w:t>ll steps, but allows the person</w:t>
      </w:r>
      <w:r w:rsidRPr="00C57815">
        <w:rPr>
          <w:rFonts w:eastAsia="Times New Roman" w:cs="Arial"/>
          <w:color w:val="000000"/>
          <w:sz w:val="20"/>
          <w:szCs w:val="20"/>
        </w:rPr>
        <w:t xml:space="preserve"> to learn the last step using prompts.  When the last step is mastered the </w:t>
      </w:r>
      <w:r w:rsidR="00F10ADE">
        <w:rPr>
          <w:rFonts w:eastAsia="Times New Roman" w:cs="Arial"/>
          <w:color w:val="000000"/>
          <w:sz w:val="20"/>
          <w:szCs w:val="20"/>
        </w:rPr>
        <w:t>person</w:t>
      </w:r>
      <w:r w:rsidRPr="00C57815">
        <w:rPr>
          <w:rFonts w:eastAsia="Times New Roman" w:cs="Arial"/>
          <w:color w:val="000000"/>
          <w:sz w:val="20"/>
          <w:szCs w:val="20"/>
        </w:rPr>
        <w:t xml:space="preserve"> learns the second to last step. </w:t>
      </w:r>
    </w:p>
    <w:p w:rsidR="00995CB0" w:rsidRPr="00C57815" w:rsidRDefault="00995CB0" w:rsidP="009400EC">
      <w:pPr>
        <w:spacing w:after="0"/>
        <w:jc w:val="both"/>
        <w:rPr>
          <w:rFonts w:eastAsia="Times New Roman" w:cs="Times New Roman"/>
          <w:color w:val="000000"/>
          <w:sz w:val="20"/>
          <w:szCs w:val="20"/>
        </w:rPr>
      </w:pPr>
      <w:r w:rsidRPr="00C57815">
        <w:rPr>
          <w:rFonts w:eastAsia="Times New Roman" w:cs="Arial"/>
          <w:b/>
          <w:bCs/>
          <w:color w:val="000000"/>
          <w:sz w:val="20"/>
          <w:szCs w:val="20"/>
        </w:rPr>
        <w:t>Total task</w:t>
      </w:r>
      <w:r w:rsidRPr="00C57815">
        <w:rPr>
          <w:rFonts w:eastAsia="Times New Roman" w:cs="Arial"/>
          <w:color w:val="000000"/>
          <w:sz w:val="20"/>
          <w:szCs w:val="20"/>
        </w:rPr>
        <w:t xml:space="preserve"> – the </w:t>
      </w:r>
      <w:r w:rsidR="00F10ADE">
        <w:rPr>
          <w:rFonts w:eastAsia="Times New Roman" w:cs="Arial"/>
          <w:color w:val="000000"/>
          <w:sz w:val="20"/>
          <w:szCs w:val="20"/>
        </w:rPr>
        <w:t>person</w:t>
      </w:r>
      <w:r w:rsidRPr="00C57815">
        <w:rPr>
          <w:rFonts w:eastAsia="Times New Roman" w:cs="Arial"/>
          <w:color w:val="000000"/>
          <w:sz w:val="20"/>
          <w:szCs w:val="20"/>
        </w:rPr>
        <w:t xml:space="preserve"> learns each step as the skill is taught and the instructor gives the correct level of prompts at each steps to allow the </w:t>
      </w:r>
      <w:r w:rsidR="00F10ADE">
        <w:rPr>
          <w:rFonts w:eastAsia="Times New Roman" w:cs="Arial"/>
          <w:color w:val="000000"/>
          <w:sz w:val="20"/>
          <w:szCs w:val="20"/>
        </w:rPr>
        <w:t>person</w:t>
      </w:r>
      <w:r w:rsidRPr="00C57815">
        <w:rPr>
          <w:rFonts w:eastAsia="Times New Roman" w:cs="Arial"/>
          <w:color w:val="000000"/>
          <w:sz w:val="20"/>
          <w:szCs w:val="20"/>
        </w:rPr>
        <w:t xml:space="preserve"> to proceed to the next </w:t>
      </w:r>
      <w:proofErr w:type="gramStart"/>
      <w:r w:rsidRPr="00C57815">
        <w:rPr>
          <w:rFonts w:eastAsia="Times New Roman" w:cs="Arial"/>
          <w:color w:val="000000"/>
          <w:sz w:val="20"/>
          <w:szCs w:val="20"/>
        </w:rPr>
        <w:t>step</w:t>
      </w:r>
      <w:proofErr w:type="gramEnd"/>
      <w:r w:rsidRPr="00C57815">
        <w:rPr>
          <w:rFonts w:eastAsia="Times New Roman" w:cs="Arial"/>
          <w:color w:val="000000"/>
          <w:sz w:val="20"/>
          <w:szCs w:val="20"/>
        </w:rPr>
        <w:t>.</w:t>
      </w:r>
    </w:p>
    <w:p w:rsidR="00995CB0" w:rsidRPr="00C57815" w:rsidRDefault="00995CB0" w:rsidP="00995CB0">
      <w:pPr>
        <w:spacing w:after="0"/>
        <w:jc w:val="both"/>
        <w:rPr>
          <w:rFonts w:eastAsia="Times New Roman" w:cs="Times New Roman"/>
          <w:color w:val="000000"/>
          <w:sz w:val="20"/>
          <w:szCs w:val="20"/>
        </w:rPr>
      </w:pPr>
      <w:r w:rsidRPr="00C57815">
        <w:rPr>
          <w:rFonts w:eastAsia="Times New Roman" w:cs="Arial"/>
          <w:color w:val="000000"/>
          <w:sz w:val="20"/>
          <w:szCs w:val="20"/>
        </w:rPr>
        <w:t> </w:t>
      </w:r>
    </w:p>
    <w:p w:rsidR="00995CB0" w:rsidRPr="00C57815" w:rsidRDefault="00995CB0" w:rsidP="00995CB0">
      <w:pPr>
        <w:spacing w:after="0"/>
        <w:rPr>
          <w:rFonts w:eastAsia="Times New Roman" w:cs="Times New Roman"/>
          <w:b/>
          <w:color w:val="000000"/>
          <w:sz w:val="20"/>
          <w:szCs w:val="20"/>
        </w:rPr>
      </w:pPr>
      <w:r w:rsidRPr="00C57815">
        <w:rPr>
          <w:rFonts w:eastAsia="Times New Roman" w:cs="Arial"/>
          <w:b/>
          <w:color w:val="000000"/>
          <w:sz w:val="20"/>
          <w:szCs w:val="20"/>
        </w:rPr>
        <w:t>In order to</w:t>
      </w:r>
      <w:r w:rsidR="009400EC" w:rsidRPr="00C57815">
        <w:rPr>
          <w:rFonts w:eastAsia="Times New Roman" w:cs="Arial"/>
          <w:b/>
          <w:color w:val="000000"/>
          <w:sz w:val="20"/>
          <w:szCs w:val="20"/>
        </w:rPr>
        <w:t xml:space="preserve"> collect data using task analysi</w:t>
      </w:r>
      <w:r w:rsidRPr="00C57815">
        <w:rPr>
          <w:rFonts w:eastAsia="Times New Roman" w:cs="Arial"/>
          <w:b/>
          <w:color w:val="000000"/>
          <w:sz w:val="20"/>
          <w:szCs w:val="20"/>
        </w:rPr>
        <w:t>s:</w:t>
      </w:r>
    </w:p>
    <w:p w:rsidR="00995CB0" w:rsidRPr="00C57815" w:rsidRDefault="00995CB0" w:rsidP="009400EC">
      <w:pPr>
        <w:numPr>
          <w:ilvl w:val="0"/>
          <w:numId w:val="1"/>
        </w:numPr>
        <w:tabs>
          <w:tab w:val="clear" w:pos="720"/>
        </w:tabs>
        <w:spacing w:after="0"/>
        <w:ind w:left="360"/>
        <w:jc w:val="both"/>
        <w:rPr>
          <w:rFonts w:eastAsia="Times New Roman" w:cs="Tahoma"/>
          <w:color w:val="000000"/>
          <w:sz w:val="20"/>
          <w:szCs w:val="20"/>
        </w:rPr>
      </w:pPr>
      <w:r w:rsidRPr="00C57815">
        <w:rPr>
          <w:rFonts w:eastAsia="Times New Roman" w:cs="Arial"/>
          <w:color w:val="000000"/>
          <w:sz w:val="20"/>
          <w:szCs w:val="20"/>
        </w:rPr>
        <w:t>Print or create a task analysis that sequentially outlines the individual steps.</w:t>
      </w:r>
    </w:p>
    <w:p w:rsidR="00995CB0" w:rsidRPr="00C57815" w:rsidRDefault="00995CB0" w:rsidP="009400EC">
      <w:pPr>
        <w:numPr>
          <w:ilvl w:val="0"/>
          <w:numId w:val="1"/>
        </w:numPr>
        <w:tabs>
          <w:tab w:val="clear" w:pos="720"/>
        </w:tabs>
        <w:spacing w:after="0"/>
        <w:ind w:left="360"/>
        <w:jc w:val="both"/>
        <w:rPr>
          <w:rFonts w:eastAsia="Times New Roman" w:cs="Tahoma"/>
          <w:color w:val="000000"/>
          <w:sz w:val="20"/>
          <w:szCs w:val="20"/>
        </w:rPr>
      </w:pPr>
      <w:r w:rsidRPr="00C57815">
        <w:rPr>
          <w:rFonts w:eastAsia="Times New Roman" w:cs="Arial"/>
          <w:color w:val="000000"/>
          <w:sz w:val="20"/>
          <w:szCs w:val="20"/>
        </w:rPr>
        <w:t xml:space="preserve">Document present level of performance on the skill by observing the </w:t>
      </w:r>
      <w:r w:rsidR="00F10ADE">
        <w:rPr>
          <w:rFonts w:eastAsia="Times New Roman" w:cs="Arial"/>
          <w:color w:val="000000"/>
          <w:sz w:val="20"/>
          <w:szCs w:val="20"/>
        </w:rPr>
        <w:t xml:space="preserve">person </w:t>
      </w:r>
      <w:r w:rsidRPr="00C57815">
        <w:rPr>
          <w:rFonts w:eastAsia="Times New Roman" w:cs="Arial"/>
          <w:color w:val="000000"/>
          <w:sz w:val="20"/>
          <w:szCs w:val="20"/>
        </w:rPr>
        <w:t>attempting the skill and writing down the level of prompt currently required at each step.  Use at least 3 baseline trials.</w:t>
      </w:r>
    </w:p>
    <w:p w:rsidR="00995CB0" w:rsidRPr="00C57815" w:rsidRDefault="00995CB0" w:rsidP="009400EC">
      <w:pPr>
        <w:numPr>
          <w:ilvl w:val="0"/>
          <w:numId w:val="1"/>
        </w:numPr>
        <w:tabs>
          <w:tab w:val="clear" w:pos="720"/>
        </w:tabs>
        <w:spacing w:after="0"/>
        <w:ind w:left="360"/>
        <w:jc w:val="both"/>
        <w:rPr>
          <w:rFonts w:eastAsia="Times New Roman" w:cs="Tahoma"/>
          <w:color w:val="000000"/>
          <w:sz w:val="20"/>
          <w:szCs w:val="20"/>
        </w:rPr>
      </w:pPr>
      <w:r w:rsidRPr="00C57815">
        <w:rPr>
          <w:rFonts w:eastAsia="Times New Roman" w:cs="Arial"/>
          <w:color w:val="000000"/>
          <w:sz w:val="20"/>
          <w:szCs w:val="20"/>
        </w:rPr>
        <w:t xml:space="preserve">Determine if forward, backward, or total task is the most appropriate means of instruction for the </w:t>
      </w:r>
      <w:r w:rsidR="00F10ADE">
        <w:rPr>
          <w:rFonts w:eastAsia="Times New Roman" w:cs="Arial"/>
          <w:color w:val="000000"/>
          <w:sz w:val="20"/>
          <w:szCs w:val="20"/>
        </w:rPr>
        <w:t>person</w:t>
      </w:r>
      <w:r w:rsidRPr="00C57815">
        <w:rPr>
          <w:rFonts w:eastAsia="Times New Roman" w:cs="Arial"/>
          <w:color w:val="000000"/>
          <w:sz w:val="20"/>
          <w:szCs w:val="20"/>
        </w:rPr>
        <w:t xml:space="preserve"> and the task.</w:t>
      </w:r>
    </w:p>
    <w:p w:rsidR="00995CB0" w:rsidRPr="00C57815" w:rsidRDefault="00995CB0" w:rsidP="009400EC">
      <w:pPr>
        <w:numPr>
          <w:ilvl w:val="0"/>
          <w:numId w:val="1"/>
        </w:numPr>
        <w:tabs>
          <w:tab w:val="clear" w:pos="720"/>
        </w:tabs>
        <w:spacing w:after="0"/>
        <w:ind w:left="360"/>
        <w:jc w:val="both"/>
        <w:rPr>
          <w:rFonts w:eastAsia="Times New Roman" w:cs="Tahoma"/>
          <w:color w:val="000000"/>
          <w:sz w:val="20"/>
          <w:szCs w:val="20"/>
        </w:rPr>
      </w:pPr>
      <w:r w:rsidRPr="00C57815">
        <w:rPr>
          <w:rFonts w:eastAsia="Times New Roman" w:cs="Arial"/>
          <w:color w:val="000000"/>
          <w:sz w:val="20"/>
          <w:szCs w:val="20"/>
        </w:rPr>
        <w:t>Determine reinforcement type and frequency.</w:t>
      </w:r>
    </w:p>
    <w:p w:rsidR="00995CB0" w:rsidRPr="00C57815" w:rsidRDefault="00995CB0" w:rsidP="009400EC">
      <w:pPr>
        <w:numPr>
          <w:ilvl w:val="0"/>
          <w:numId w:val="1"/>
        </w:numPr>
        <w:tabs>
          <w:tab w:val="clear" w:pos="720"/>
        </w:tabs>
        <w:spacing w:after="0"/>
        <w:ind w:left="360"/>
        <w:jc w:val="both"/>
        <w:rPr>
          <w:rFonts w:eastAsia="Times New Roman" w:cs="Tahoma"/>
          <w:color w:val="000000"/>
          <w:sz w:val="20"/>
          <w:szCs w:val="20"/>
        </w:rPr>
      </w:pPr>
      <w:r w:rsidRPr="00C57815">
        <w:rPr>
          <w:rFonts w:eastAsia="Times New Roman" w:cs="Arial"/>
          <w:color w:val="000000"/>
          <w:sz w:val="20"/>
          <w:szCs w:val="20"/>
        </w:rPr>
        <w:t>Monitor progress using data collection sheets.  In many cases, graphing the number of skills completed independently may be helpful.</w:t>
      </w:r>
    </w:p>
    <w:p w:rsidR="00995CB0" w:rsidRDefault="00995CB0" w:rsidP="00995CB0">
      <w:pPr>
        <w:jc w:val="both"/>
        <w:rPr>
          <w:sz w:val="28"/>
          <w:szCs w:val="28"/>
        </w:rPr>
      </w:pPr>
    </w:p>
    <w:p w:rsidR="00752ADE" w:rsidRDefault="00752ADE" w:rsidP="00855964">
      <w:pPr>
        <w:jc w:val="center"/>
        <w:rPr>
          <w:sz w:val="28"/>
          <w:szCs w:val="28"/>
          <w:u w:val="single"/>
        </w:rPr>
      </w:pPr>
    </w:p>
    <w:p w:rsidR="00752ADE" w:rsidRDefault="00752ADE" w:rsidP="00855964">
      <w:pPr>
        <w:jc w:val="center"/>
        <w:rPr>
          <w:sz w:val="28"/>
          <w:szCs w:val="28"/>
          <w:u w:val="single"/>
        </w:rPr>
      </w:pPr>
    </w:p>
    <w:p w:rsidR="00855964" w:rsidRDefault="00855964" w:rsidP="00855964">
      <w:pPr>
        <w:jc w:val="center"/>
        <w:rPr>
          <w:sz w:val="28"/>
          <w:szCs w:val="28"/>
          <w:u w:val="single"/>
        </w:rPr>
      </w:pPr>
      <w:bookmarkStart w:id="0" w:name="_GoBack"/>
      <w:bookmarkEnd w:id="0"/>
      <w:r w:rsidRPr="00855964">
        <w:rPr>
          <w:sz w:val="28"/>
          <w:szCs w:val="28"/>
          <w:u w:val="single"/>
        </w:rPr>
        <w:lastRenderedPageBreak/>
        <w:t>Task Analysis Tracking Sheet</w:t>
      </w:r>
    </w:p>
    <w:p w:rsidR="000E01BC" w:rsidRPr="000E01BC" w:rsidRDefault="000E01BC" w:rsidP="000E01BC">
      <w:r>
        <w:t>Name: _____________________________________________</w:t>
      </w:r>
      <w:r>
        <w:tab/>
        <w:t>Start Date: _______________</w:t>
      </w:r>
      <w:r>
        <w:tab/>
        <w:t>Teaching Method: ________________________________</w:t>
      </w:r>
    </w:p>
    <w:tbl>
      <w:tblPr>
        <w:tblStyle w:val="TableGrid"/>
        <w:tblW w:w="14058" w:type="dxa"/>
        <w:tblLayout w:type="fixed"/>
        <w:tblLook w:val="04A0" w:firstRow="1" w:lastRow="0" w:firstColumn="1" w:lastColumn="0" w:noHBand="0" w:noVBand="1"/>
      </w:tblPr>
      <w:tblGrid>
        <w:gridCol w:w="467"/>
        <w:gridCol w:w="1081"/>
        <w:gridCol w:w="450"/>
        <w:gridCol w:w="1440"/>
        <w:gridCol w:w="810"/>
        <w:gridCol w:w="507"/>
        <w:gridCol w:w="620"/>
        <w:gridCol w:w="620"/>
        <w:gridCol w:w="620"/>
        <w:gridCol w:w="620"/>
        <w:gridCol w:w="621"/>
        <w:gridCol w:w="620"/>
        <w:gridCol w:w="620"/>
        <w:gridCol w:w="620"/>
        <w:gridCol w:w="620"/>
        <w:gridCol w:w="621"/>
        <w:gridCol w:w="620"/>
        <w:gridCol w:w="620"/>
        <w:gridCol w:w="620"/>
        <w:gridCol w:w="620"/>
        <w:gridCol w:w="621"/>
      </w:tblGrid>
      <w:tr w:rsidR="00AA675D" w:rsidTr="00855964">
        <w:trPr>
          <w:gridBefore w:val="6"/>
          <w:wBefore w:w="4755" w:type="dxa"/>
          <w:trHeight w:val="350"/>
        </w:trPr>
        <w:tc>
          <w:tcPr>
            <w:tcW w:w="9303"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A675D" w:rsidRPr="00AA675D" w:rsidRDefault="00AA675D" w:rsidP="00AA675D">
            <w:pPr>
              <w:jc w:val="center"/>
              <w:rPr>
                <w:sz w:val="24"/>
                <w:szCs w:val="24"/>
              </w:rPr>
            </w:pPr>
            <w:r w:rsidRPr="00AA675D">
              <w:rPr>
                <w:sz w:val="24"/>
                <w:szCs w:val="24"/>
              </w:rPr>
              <w:t>Trial</w:t>
            </w:r>
          </w:p>
        </w:tc>
      </w:tr>
      <w:tr w:rsidR="00855964" w:rsidTr="009400EC">
        <w:trPr>
          <w:gridBefore w:val="1"/>
          <w:wBefore w:w="467" w:type="dxa"/>
          <w:trHeight w:val="350"/>
        </w:trPr>
        <w:tc>
          <w:tcPr>
            <w:tcW w:w="428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12E68" w:rsidRPr="00AA675D" w:rsidRDefault="00912E68" w:rsidP="00855964">
            <w:pPr>
              <w:jc w:val="center"/>
              <w:rPr>
                <w:sz w:val="24"/>
                <w:szCs w:val="24"/>
              </w:rPr>
            </w:pPr>
            <w:r>
              <w:rPr>
                <w:sz w:val="24"/>
                <w:szCs w:val="24"/>
              </w:rPr>
              <w:t>Task Step</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01</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02</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03</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04</w:t>
            </w:r>
          </w:p>
        </w:tc>
        <w:tc>
          <w:tcPr>
            <w:tcW w:w="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05</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06</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07</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08</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09</w:t>
            </w:r>
          </w:p>
        </w:tc>
        <w:tc>
          <w:tcPr>
            <w:tcW w:w="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10</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11</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12</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13</w:t>
            </w:r>
          </w:p>
        </w:tc>
        <w:tc>
          <w:tcPr>
            <w:tcW w:w="6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14</w:t>
            </w:r>
          </w:p>
        </w:tc>
        <w:tc>
          <w:tcPr>
            <w:tcW w:w="6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855964" w:rsidRDefault="00912E68" w:rsidP="00AA675D">
            <w:pPr>
              <w:jc w:val="center"/>
            </w:pPr>
            <w:r w:rsidRPr="00855964">
              <w:t>15</w:t>
            </w: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w:t>
            </w:r>
          </w:p>
        </w:tc>
        <w:tc>
          <w:tcPr>
            <w:tcW w:w="4288" w:type="dxa"/>
            <w:gridSpan w:val="5"/>
            <w:tcBorders>
              <w:top w:val="single" w:sz="12" w:space="0" w:color="auto"/>
              <w:left w:val="single" w:sz="12" w:space="0" w:color="auto"/>
              <w:right w:val="single" w:sz="12" w:space="0" w:color="auto"/>
            </w:tcBorders>
          </w:tcPr>
          <w:p w:rsidR="00912E68" w:rsidRDefault="00912E68" w:rsidP="00995CB0">
            <w:pPr>
              <w:jc w:val="both"/>
              <w:rPr>
                <w:sz w:val="28"/>
                <w:szCs w:val="28"/>
              </w:rPr>
            </w:pPr>
          </w:p>
        </w:tc>
        <w:tc>
          <w:tcPr>
            <w:tcW w:w="620" w:type="dxa"/>
            <w:tcBorders>
              <w:top w:val="single" w:sz="12" w:space="0" w:color="auto"/>
              <w:left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1"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1"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0" w:type="dxa"/>
            <w:tcBorders>
              <w:top w:val="single" w:sz="12" w:space="0" w:color="auto"/>
            </w:tcBorders>
          </w:tcPr>
          <w:p w:rsidR="00912E68" w:rsidRDefault="00912E68" w:rsidP="00995CB0">
            <w:pPr>
              <w:jc w:val="both"/>
              <w:rPr>
                <w:sz w:val="28"/>
                <w:szCs w:val="28"/>
              </w:rPr>
            </w:pPr>
          </w:p>
        </w:tc>
        <w:tc>
          <w:tcPr>
            <w:tcW w:w="621" w:type="dxa"/>
            <w:tcBorders>
              <w:top w:val="single" w:sz="12" w:space="0" w:color="auto"/>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2</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3</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4</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5</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6</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7</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8</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9</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10</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11</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12</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13</w:t>
            </w:r>
          </w:p>
        </w:tc>
        <w:tc>
          <w:tcPr>
            <w:tcW w:w="4288" w:type="dxa"/>
            <w:gridSpan w:val="5"/>
            <w:tcBorders>
              <w:left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tcBorders>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0" w:type="dxa"/>
          </w:tcPr>
          <w:p w:rsidR="00912E68" w:rsidRDefault="00912E68" w:rsidP="00995CB0">
            <w:pPr>
              <w:jc w:val="both"/>
              <w:rPr>
                <w:sz w:val="28"/>
                <w:szCs w:val="28"/>
              </w:rPr>
            </w:pPr>
          </w:p>
        </w:tc>
        <w:tc>
          <w:tcPr>
            <w:tcW w:w="621" w:type="dxa"/>
            <w:tcBorders>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14</w:t>
            </w:r>
          </w:p>
        </w:tc>
        <w:tc>
          <w:tcPr>
            <w:tcW w:w="4288" w:type="dxa"/>
            <w:gridSpan w:val="5"/>
            <w:tcBorders>
              <w:left w:val="single" w:sz="12" w:space="0" w:color="auto"/>
              <w:bottom w:val="single" w:sz="4"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1"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1"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0" w:type="dxa"/>
            <w:tcBorders>
              <w:bottom w:val="single" w:sz="4" w:space="0" w:color="auto"/>
            </w:tcBorders>
          </w:tcPr>
          <w:p w:rsidR="00912E68" w:rsidRDefault="00912E68" w:rsidP="00995CB0">
            <w:pPr>
              <w:jc w:val="both"/>
              <w:rPr>
                <w:sz w:val="28"/>
                <w:szCs w:val="28"/>
              </w:rPr>
            </w:pPr>
          </w:p>
        </w:tc>
        <w:tc>
          <w:tcPr>
            <w:tcW w:w="621" w:type="dxa"/>
            <w:tcBorders>
              <w:bottom w:val="single" w:sz="4" w:space="0" w:color="auto"/>
              <w:right w:val="single" w:sz="12" w:space="0" w:color="auto"/>
            </w:tcBorders>
          </w:tcPr>
          <w:p w:rsidR="00912E68" w:rsidRDefault="00912E68" w:rsidP="00995CB0">
            <w:pPr>
              <w:jc w:val="both"/>
              <w:rPr>
                <w:sz w:val="28"/>
                <w:szCs w:val="28"/>
              </w:rPr>
            </w:pPr>
          </w:p>
        </w:tc>
      </w:tr>
      <w:tr w:rsidR="00855964" w:rsidTr="009400EC">
        <w:trPr>
          <w:trHeight w:val="350"/>
        </w:trPr>
        <w:tc>
          <w:tcPr>
            <w:tcW w:w="4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12E68" w:rsidRPr="00912E68" w:rsidRDefault="00912E68" w:rsidP="00912E68">
            <w:pPr>
              <w:jc w:val="center"/>
            </w:pPr>
            <w:r w:rsidRPr="00912E68">
              <w:t>15</w:t>
            </w:r>
          </w:p>
        </w:tc>
        <w:tc>
          <w:tcPr>
            <w:tcW w:w="4288" w:type="dxa"/>
            <w:gridSpan w:val="5"/>
            <w:tcBorders>
              <w:left w:val="single" w:sz="12" w:space="0" w:color="auto"/>
              <w:bottom w:val="single" w:sz="12" w:space="0" w:color="auto"/>
              <w:right w:val="single" w:sz="12" w:space="0" w:color="auto"/>
            </w:tcBorders>
          </w:tcPr>
          <w:p w:rsidR="00912E68" w:rsidRDefault="00912E68" w:rsidP="00995CB0">
            <w:pPr>
              <w:jc w:val="both"/>
              <w:rPr>
                <w:sz w:val="28"/>
                <w:szCs w:val="28"/>
              </w:rPr>
            </w:pPr>
          </w:p>
        </w:tc>
        <w:tc>
          <w:tcPr>
            <w:tcW w:w="620" w:type="dxa"/>
            <w:tcBorders>
              <w:left w:val="single" w:sz="12" w:space="0" w:color="auto"/>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1"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1"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0" w:type="dxa"/>
            <w:tcBorders>
              <w:bottom w:val="single" w:sz="12" w:space="0" w:color="auto"/>
            </w:tcBorders>
          </w:tcPr>
          <w:p w:rsidR="00912E68" w:rsidRDefault="00912E68" w:rsidP="00995CB0">
            <w:pPr>
              <w:jc w:val="both"/>
              <w:rPr>
                <w:sz w:val="28"/>
                <w:szCs w:val="28"/>
              </w:rPr>
            </w:pPr>
          </w:p>
        </w:tc>
        <w:tc>
          <w:tcPr>
            <w:tcW w:w="621" w:type="dxa"/>
            <w:tcBorders>
              <w:bottom w:val="single" w:sz="12" w:space="0" w:color="auto"/>
              <w:right w:val="single" w:sz="12" w:space="0" w:color="auto"/>
            </w:tcBorders>
          </w:tcPr>
          <w:p w:rsidR="00912E68" w:rsidRDefault="00912E68" w:rsidP="00995CB0">
            <w:pPr>
              <w:jc w:val="both"/>
              <w:rPr>
                <w:sz w:val="28"/>
                <w:szCs w:val="28"/>
              </w:rPr>
            </w:pPr>
          </w:p>
        </w:tc>
      </w:tr>
      <w:tr w:rsidR="00AF5763" w:rsidTr="00930401">
        <w:trPr>
          <w:gridBefore w:val="2"/>
          <w:wBefore w:w="1548" w:type="dxa"/>
          <w:trHeight w:val="350"/>
        </w:trPr>
        <w:tc>
          <w:tcPr>
            <w:tcW w:w="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C57815" w:rsidP="00EC7B30">
            <w:pPr>
              <w:jc w:val="center"/>
              <w:rPr>
                <w:sz w:val="24"/>
                <w:szCs w:val="24"/>
              </w:rPr>
            </w:pPr>
            <w:r>
              <w:rPr>
                <w:sz w:val="24"/>
                <w:szCs w:val="24"/>
              </w:rPr>
              <w:t>1</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08749A">
            <w:pPr>
              <w:rPr>
                <w:sz w:val="24"/>
                <w:szCs w:val="24"/>
              </w:rPr>
            </w:pPr>
            <w:r w:rsidRPr="009400EC">
              <w:rPr>
                <w:sz w:val="24"/>
                <w:szCs w:val="24"/>
              </w:rPr>
              <w:t>Total Independent</w:t>
            </w:r>
          </w:p>
        </w:tc>
        <w:tc>
          <w:tcPr>
            <w:tcW w:w="5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930401">
            <w:pPr>
              <w:jc w:val="center"/>
              <w:rPr>
                <w:sz w:val="24"/>
                <w:szCs w:val="24"/>
              </w:rPr>
            </w:pPr>
            <w:r>
              <w:rPr>
                <w:sz w:val="24"/>
                <w:szCs w:val="24"/>
              </w:rPr>
              <w:t>I</w:t>
            </w:r>
          </w:p>
        </w:tc>
        <w:tc>
          <w:tcPr>
            <w:tcW w:w="620" w:type="dxa"/>
            <w:tcBorders>
              <w:top w:val="single" w:sz="12" w:space="0" w:color="auto"/>
              <w:left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1"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1"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tcBorders>
              <w:top w:val="single" w:sz="12" w:space="0" w:color="auto"/>
            </w:tcBorders>
            <w:shd w:val="clear" w:color="auto" w:fill="F2F2F2" w:themeFill="background1" w:themeFillShade="F2"/>
          </w:tcPr>
          <w:p w:rsidR="00EC7B30" w:rsidRDefault="00EC7B30" w:rsidP="00995CB0">
            <w:pPr>
              <w:jc w:val="both"/>
              <w:rPr>
                <w:sz w:val="28"/>
                <w:szCs w:val="28"/>
              </w:rPr>
            </w:pPr>
          </w:p>
        </w:tc>
        <w:tc>
          <w:tcPr>
            <w:tcW w:w="621" w:type="dxa"/>
            <w:tcBorders>
              <w:top w:val="single" w:sz="12" w:space="0" w:color="auto"/>
              <w:right w:val="single" w:sz="12" w:space="0" w:color="auto"/>
            </w:tcBorders>
            <w:shd w:val="clear" w:color="auto" w:fill="F2F2F2" w:themeFill="background1" w:themeFillShade="F2"/>
          </w:tcPr>
          <w:p w:rsidR="00EC7B30" w:rsidRDefault="00EC7B30" w:rsidP="00995CB0">
            <w:pPr>
              <w:jc w:val="both"/>
              <w:rPr>
                <w:sz w:val="28"/>
                <w:szCs w:val="28"/>
              </w:rPr>
            </w:pPr>
          </w:p>
        </w:tc>
      </w:tr>
      <w:tr w:rsidR="00AF5763" w:rsidTr="00930401">
        <w:trPr>
          <w:gridBefore w:val="2"/>
          <w:wBefore w:w="1548" w:type="dxa"/>
          <w:trHeight w:val="350"/>
        </w:trPr>
        <w:tc>
          <w:tcPr>
            <w:tcW w:w="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C57815" w:rsidP="00EC7B30">
            <w:pPr>
              <w:jc w:val="center"/>
              <w:rPr>
                <w:sz w:val="24"/>
                <w:szCs w:val="24"/>
              </w:rPr>
            </w:pPr>
            <w:r>
              <w:rPr>
                <w:sz w:val="24"/>
                <w:szCs w:val="24"/>
              </w:rPr>
              <w:t>2</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08749A">
            <w:pPr>
              <w:rPr>
                <w:sz w:val="24"/>
                <w:szCs w:val="24"/>
              </w:rPr>
            </w:pPr>
            <w:r w:rsidRPr="009400EC">
              <w:rPr>
                <w:sz w:val="24"/>
                <w:szCs w:val="24"/>
              </w:rPr>
              <w:t xml:space="preserve">Total </w:t>
            </w:r>
            <w:r w:rsidR="00AF5763">
              <w:rPr>
                <w:sz w:val="24"/>
                <w:szCs w:val="24"/>
              </w:rPr>
              <w:t>Verbal</w:t>
            </w:r>
          </w:p>
        </w:tc>
        <w:tc>
          <w:tcPr>
            <w:tcW w:w="5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AF5763" w:rsidP="00930401">
            <w:pPr>
              <w:jc w:val="center"/>
              <w:rPr>
                <w:sz w:val="24"/>
                <w:szCs w:val="24"/>
              </w:rPr>
            </w:pPr>
            <w:r>
              <w:rPr>
                <w:sz w:val="24"/>
                <w:szCs w:val="24"/>
              </w:rPr>
              <w:t>V</w:t>
            </w:r>
          </w:p>
        </w:tc>
        <w:tc>
          <w:tcPr>
            <w:tcW w:w="620" w:type="dxa"/>
            <w:tcBorders>
              <w:left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tcBorders>
              <w:right w:val="single" w:sz="12" w:space="0" w:color="auto"/>
            </w:tcBorders>
            <w:shd w:val="clear" w:color="auto" w:fill="F2F2F2" w:themeFill="background1" w:themeFillShade="F2"/>
          </w:tcPr>
          <w:p w:rsidR="00EC7B30" w:rsidRDefault="00EC7B30" w:rsidP="00995CB0">
            <w:pPr>
              <w:jc w:val="both"/>
              <w:rPr>
                <w:sz w:val="28"/>
                <w:szCs w:val="28"/>
              </w:rPr>
            </w:pPr>
          </w:p>
        </w:tc>
      </w:tr>
      <w:tr w:rsidR="00AF5763" w:rsidTr="00930401">
        <w:trPr>
          <w:gridBefore w:val="2"/>
          <w:wBefore w:w="1548" w:type="dxa"/>
          <w:trHeight w:val="350"/>
        </w:trPr>
        <w:tc>
          <w:tcPr>
            <w:tcW w:w="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C57815" w:rsidP="00EC7B30">
            <w:pPr>
              <w:jc w:val="center"/>
              <w:rPr>
                <w:sz w:val="24"/>
                <w:szCs w:val="24"/>
              </w:rPr>
            </w:pPr>
            <w:r>
              <w:rPr>
                <w:sz w:val="24"/>
                <w:szCs w:val="24"/>
              </w:rPr>
              <w:t>3</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08749A">
            <w:pPr>
              <w:rPr>
                <w:sz w:val="24"/>
                <w:szCs w:val="24"/>
              </w:rPr>
            </w:pPr>
            <w:r w:rsidRPr="009400EC">
              <w:rPr>
                <w:sz w:val="24"/>
                <w:szCs w:val="24"/>
              </w:rPr>
              <w:t xml:space="preserve">Total </w:t>
            </w:r>
            <w:r w:rsidR="00AF5763">
              <w:rPr>
                <w:sz w:val="24"/>
                <w:szCs w:val="24"/>
              </w:rPr>
              <w:t>Gesture</w:t>
            </w:r>
          </w:p>
        </w:tc>
        <w:tc>
          <w:tcPr>
            <w:tcW w:w="5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AF5763" w:rsidP="00930401">
            <w:pPr>
              <w:jc w:val="center"/>
              <w:rPr>
                <w:sz w:val="24"/>
                <w:szCs w:val="24"/>
              </w:rPr>
            </w:pPr>
            <w:r>
              <w:rPr>
                <w:sz w:val="24"/>
                <w:szCs w:val="24"/>
              </w:rPr>
              <w:t>G</w:t>
            </w:r>
          </w:p>
        </w:tc>
        <w:tc>
          <w:tcPr>
            <w:tcW w:w="620" w:type="dxa"/>
            <w:tcBorders>
              <w:left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tcBorders>
              <w:right w:val="single" w:sz="12" w:space="0" w:color="auto"/>
            </w:tcBorders>
            <w:shd w:val="clear" w:color="auto" w:fill="F2F2F2" w:themeFill="background1" w:themeFillShade="F2"/>
          </w:tcPr>
          <w:p w:rsidR="00EC7B30" w:rsidRDefault="00EC7B30" w:rsidP="00995CB0">
            <w:pPr>
              <w:jc w:val="both"/>
              <w:rPr>
                <w:sz w:val="28"/>
                <w:szCs w:val="28"/>
              </w:rPr>
            </w:pPr>
          </w:p>
        </w:tc>
      </w:tr>
      <w:tr w:rsidR="00AF5763" w:rsidTr="00930401">
        <w:trPr>
          <w:gridBefore w:val="2"/>
          <w:wBefore w:w="1548" w:type="dxa"/>
          <w:trHeight w:val="350"/>
        </w:trPr>
        <w:tc>
          <w:tcPr>
            <w:tcW w:w="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C57815" w:rsidP="00EC7B30">
            <w:pPr>
              <w:jc w:val="center"/>
              <w:rPr>
                <w:sz w:val="24"/>
                <w:szCs w:val="24"/>
              </w:rPr>
            </w:pPr>
            <w:r>
              <w:rPr>
                <w:sz w:val="24"/>
                <w:szCs w:val="24"/>
              </w:rPr>
              <w:t>4</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08749A">
            <w:pPr>
              <w:rPr>
                <w:sz w:val="24"/>
                <w:szCs w:val="24"/>
              </w:rPr>
            </w:pPr>
            <w:r w:rsidRPr="009400EC">
              <w:rPr>
                <w:sz w:val="24"/>
                <w:szCs w:val="24"/>
              </w:rPr>
              <w:t>Total Partial Physical</w:t>
            </w:r>
          </w:p>
        </w:tc>
        <w:tc>
          <w:tcPr>
            <w:tcW w:w="5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930401">
            <w:pPr>
              <w:jc w:val="center"/>
              <w:rPr>
                <w:sz w:val="24"/>
                <w:szCs w:val="24"/>
              </w:rPr>
            </w:pPr>
            <w:r>
              <w:rPr>
                <w:sz w:val="24"/>
                <w:szCs w:val="24"/>
              </w:rPr>
              <w:t>PP</w:t>
            </w:r>
          </w:p>
        </w:tc>
        <w:tc>
          <w:tcPr>
            <w:tcW w:w="620" w:type="dxa"/>
            <w:tcBorders>
              <w:left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tcBorders>
              <w:right w:val="single" w:sz="12" w:space="0" w:color="auto"/>
            </w:tcBorders>
            <w:shd w:val="clear" w:color="auto" w:fill="F2F2F2" w:themeFill="background1" w:themeFillShade="F2"/>
          </w:tcPr>
          <w:p w:rsidR="00EC7B30" w:rsidRDefault="00EC7B30" w:rsidP="00995CB0">
            <w:pPr>
              <w:jc w:val="both"/>
              <w:rPr>
                <w:sz w:val="28"/>
                <w:szCs w:val="28"/>
              </w:rPr>
            </w:pPr>
          </w:p>
        </w:tc>
      </w:tr>
      <w:tr w:rsidR="00AF5763" w:rsidTr="00930401">
        <w:trPr>
          <w:gridBefore w:val="2"/>
          <w:wBefore w:w="1548" w:type="dxa"/>
          <w:trHeight w:val="350"/>
        </w:trPr>
        <w:tc>
          <w:tcPr>
            <w:tcW w:w="4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C57815" w:rsidP="00EC7B30">
            <w:pPr>
              <w:jc w:val="center"/>
              <w:rPr>
                <w:sz w:val="24"/>
                <w:szCs w:val="24"/>
              </w:rPr>
            </w:pPr>
            <w:r>
              <w:rPr>
                <w:sz w:val="24"/>
                <w:szCs w:val="24"/>
              </w:rPr>
              <w:t>5</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08749A">
            <w:pPr>
              <w:rPr>
                <w:sz w:val="24"/>
                <w:szCs w:val="24"/>
              </w:rPr>
            </w:pPr>
            <w:r w:rsidRPr="009400EC">
              <w:rPr>
                <w:sz w:val="24"/>
                <w:szCs w:val="24"/>
              </w:rPr>
              <w:t>Total Full Physical</w:t>
            </w:r>
          </w:p>
        </w:tc>
        <w:tc>
          <w:tcPr>
            <w:tcW w:w="5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C7B30" w:rsidRPr="009400EC" w:rsidRDefault="00EC7B30" w:rsidP="00930401">
            <w:pPr>
              <w:jc w:val="center"/>
              <w:rPr>
                <w:sz w:val="24"/>
                <w:szCs w:val="24"/>
              </w:rPr>
            </w:pPr>
            <w:r>
              <w:rPr>
                <w:sz w:val="24"/>
                <w:szCs w:val="24"/>
              </w:rPr>
              <w:t>FP</w:t>
            </w:r>
          </w:p>
        </w:tc>
        <w:tc>
          <w:tcPr>
            <w:tcW w:w="620" w:type="dxa"/>
            <w:tcBorders>
              <w:left w:val="single" w:sz="12" w:space="0" w:color="auto"/>
            </w:tcBorders>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0" w:type="dxa"/>
            <w:shd w:val="clear" w:color="auto" w:fill="F2F2F2" w:themeFill="background1" w:themeFillShade="F2"/>
          </w:tcPr>
          <w:p w:rsidR="00EC7B30" w:rsidRDefault="00EC7B30" w:rsidP="00995CB0">
            <w:pPr>
              <w:jc w:val="both"/>
              <w:rPr>
                <w:sz w:val="28"/>
                <w:szCs w:val="28"/>
              </w:rPr>
            </w:pPr>
          </w:p>
        </w:tc>
        <w:tc>
          <w:tcPr>
            <w:tcW w:w="621" w:type="dxa"/>
            <w:tcBorders>
              <w:right w:val="single" w:sz="12" w:space="0" w:color="auto"/>
            </w:tcBorders>
            <w:shd w:val="clear" w:color="auto" w:fill="F2F2F2" w:themeFill="background1" w:themeFillShade="F2"/>
          </w:tcPr>
          <w:p w:rsidR="00EC7B30" w:rsidRDefault="00EC7B30" w:rsidP="00995CB0">
            <w:pPr>
              <w:jc w:val="both"/>
              <w:rPr>
                <w:sz w:val="28"/>
                <w:szCs w:val="28"/>
              </w:rPr>
            </w:pPr>
          </w:p>
        </w:tc>
      </w:tr>
      <w:tr w:rsidR="00C57815" w:rsidTr="00AF5763">
        <w:trPr>
          <w:gridBefore w:val="4"/>
          <w:wBefore w:w="3438" w:type="dxa"/>
          <w:trHeight w:val="350"/>
        </w:trPr>
        <w:tc>
          <w:tcPr>
            <w:tcW w:w="13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57815" w:rsidRDefault="00C57815" w:rsidP="00C57815">
            <w:pPr>
              <w:jc w:val="right"/>
              <w:rPr>
                <w:sz w:val="24"/>
                <w:szCs w:val="24"/>
              </w:rPr>
            </w:pPr>
            <w:r>
              <w:rPr>
                <w:sz w:val="24"/>
                <w:szCs w:val="24"/>
              </w:rPr>
              <w:t>Total score</w:t>
            </w:r>
          </w:p>
        </w:tc>
        <w:tc>
          <w:tcPr>
            <w:tcW w:w="620" w:type="dxa"/>
            <w:tcBorders>
              <w:top w:val="single" w:sz="12" w:space="0" w:color="auto"/>
              <w:left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1"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1"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0" w:type="dxa"/>
            <w:tcBorders>
              <w:top w:val="single" w:sz="12" w:space="0" w:color="auto"/>
              <w:bottom w:val="single" w:sz="12" w:space="0" w:color="auto"/>
            </w:tcBorders>
            <w:shd w:val="clear" w:color="auto" w:fill="F2F2F2" w:themeFill="background1" w:themeFillShade="F2"/>
          </w:tcPr>
          <w:p w:rsidR="00C57815" w:rsidRDefault="00C57815" w:rsidP="00995CB0">
            <w:pPr>
              <w:jc w:val="both"/>
              <w:rPr>
                <w:sz w:val="28"/>
                <w:szCs w:val="28"/>
              </w:rPr>
            </w:pPr>
          </w:p>
        </w:tc>
        <w:tc>
          <w:tcPr>
            <w:tcW w:w="621" w:type="dxa"/>
            <w:tcBorders>
              <w:top w:val="single" w:sz="12" w:space="0" w:color="auto"/>
              <w:bottom w:val="single" w:sz="12" w:space="0" w:color="auto"/>
              <w:right w:val="single" w:sz="12" w:space="0" w:color="auto"/>
            </w:tcBorders>
            <w:shd w:val="clear" w:color="auto" w:fill="F2F2F2" w:themeFill="background1" w:themeFillShade="F2"/>
          </w:tcPr>
          <w:p w:rsidR="00C57815" w:rsidRDefault="00C57815" w:rsidP="00995CB0">
            <w:pPr>
              <w:jc w:val="both"/>
              <w:rPr>
                <w:sz w:val="28"/>
                <w:szCs w:val="28"/>
              </w:rPr>
            </w:pPr>
          </w:p>
        </w:tc>
      </w:tr>
    </w:tbl>
    <w:p w:rsidR="00AF5763" w:rsidRDefault="004B419E" w:rsidP="004B419E">
      <w:pPr>
        <w:jc w:val="center"/>
        <w:rPr>
          <w:sz w:val="28"/>
          <w:szCs w:val="28"/>
          <w:u w:val="single"/>
        </w:rPr>
      </w:pPr>
      <w:r w:rsidRPr="004B419E">
        <w:rPr>
          <w:sz w:val="28"/>
          <w:szCs w:val="28"/>
          <w:u w:val="single"/>
        </w:rPr>
        <w:lastRenderedPageBreak/>
        <w:t>Task Analysis Graph</w:t>
      </w:r>
    </w:p>
    <w:p w:rsidR="00BC1637" w:rsidRPr="00BC1637" w:rsidRDefault="00BC1637" w:rsidP="00BC1637">
      <w:pPr>
        <w:jc w:val="both"/>
      </w:pPr>
      <w:r w:rsidRPr="00BC1637">
        <w:t>Instructions</w:t>
      </w:r>
      <w:r>
        <w:t xml:space="preserve">: Use this graph to visually document the data collected via the Task Analysis Tracking Sheet.  Place an “X” in the corresponding box that denotes score and trial, ex. If the score for the first trial is 62, then an “X” should be placed in the box that scores 60-63 in the first column. </w:t>
      </w:r>
    </w:p>
    <w:tbl>
      <w:tblPr>
        <w:tblStyle w:val="TableGrid"/>
        <w:tblW w:w="14219" w:type="dxa"/>
        <w:jc w:val="center"/>
        <w:tblLayout w:type="fixed"/>
        <w:tblLook w:val="04A0" w:firstRow="1" w:lastRow="0" w:firstColumn="1" w:lastColumn="0" w:noHBand="0" w:noVBand="1"/>
      </w:tblPr>
      <w:tblGrid>
        <w:gridCol w:w="937"/>
        <w:gridCol w:w="885"/>
        <w:gridCol w:w="885"/>
        <w:gridCol w:w="886"/>
        <w:gridCol w:w="885"/>
        <w:gridCol w:w="886"/>
        <w:gridCol w:w="885"/>
        <w:gridCol w:w="886"/>
        <w:gridCol w:w="885"/>
        <w:gridCol w:w="886"/>
        <w:gridCol w:w="885"/>
        <w:gridCol w:w="886"/>
        <w:gridCol w:w="885"/>
        <w:gridCol w:w="886"/>
        <w:gridCol w:w="885"/>
        <w:gridCol w:w="886"/>
      </w:tblGrid>
      <w:tr w:rsidR="000F5ACE" w:rsidTr="004B419E">
        <w:trPr>
          <w:trHeight w:val="350"/>
          <w:jc w:val="center"/>
        </w:trPr>
        <w:tc>
          <w:tcPr>
            <w:tcW w:w="937" w:type="dxa"/>
            <w:tcBorders>
              <w:top w:val="single" w:sz="12" w:space="0" w:color="auto"/>
              <w:left w:val="single" w:sz="12" w:space="0" w:color="auto"/>
            </w:tcBorders>
            <w:shd w:val="clear" w:color="auto" w:fill="F2F2F2" w:themeFill="background1" w:themeFillShade="F2"/>
            <w:vAlign w:val="center"/>
          </w:tcPr>
          <w:p w:rsidR="000F5ACE" w:rsidRPr="00D3020D" w:rsidRDefault="004B419E" w:rsidP="00D3020D">
            <w:pPr>
              <w:jc w:val="center"/>
            </w:pPr>
            <w:r>
              <w:t>72-</w:t>
            </w:r>
            <w:r w:rsidR="000F5ACE" w:rsidRPr="00D3020D">
              <w:t>75</w:t>
            </w: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5"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c>
          <w:tcPr>
            <w:tcW w:w="886" w:type="dxa"/>
            <w:tcBorders>
              <w:top w:val="single" w:sz="12" w:space="0" w:color="auto"/>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70-</w:t>
            </w:r>
            <w:r w:rsidR="000F5ACE" w:rsidRPr="00D3020D">
              <w:t>71</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64-</w:t>
            </w:r>
            <w:r w:rsidR="000F5ACE" w:rsidRPr="00D3020D">
              <w:t>67</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60-</w:t>
            </w:r>
            <w:r w:rsidR="000F5ACE" w:rsidRPr="00D3020D">
              <w:t>63</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56-</w:t>
            </w:r>
            <w:r w:rsidR="000F5ACE" w:rsidRPr="00D3020D">
              <w:t>59</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52-</w:t>
            </w:r>
            <w:r w:rsidR="000F5ACE" w:rsidRPr="00D3020D">
              <w:t>55</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48-</w:t>
            </w:r>
            <w:r w:rsidR="000F5ACE" w:rsidRPr="00D3020D">
              <w:t>51</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44-</w:t>
            </w:r>
            <w:r w:rsidR="000F5ACE" w:rsidRPr="00D3020D">
              <w:t>47</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40-</w:t>
            </w:r>
            <w:r w:rsidR="000F5ACE" w:rsidRPr="00D3020D">
              <w:t>43</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tcBorders>
            <w:shd w:val="clear" w:color="auto" w:fill="F2F2F2" w:themeFill="background1" w:themeFillShade="F2"/>
            <w:vAlign w:val="center"/>
          </w:tcPr>
          <w:p w:rsidR="000F5ACE" w:rsidRPr="00D3020D" w:rsidRDefault="004B419E" w:rsidP="00D3020D">
            <w:pPr>
              <w:jc w:val="center"/>
            </w:pPr>
            <w:r>
              <w:t>36-</w:t>
            </w:r>
            <w:r w:rsidR="000F5ACE" w:rsidRPr="00D3020D">
              <w:t>39</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bottom w:val="single" w:sz="4" w:space="0" w:color="auto"/>
            </w:tcBorders>
            <w:shd w:val="clear" w:color="auto" w:fill="F2F2F2" w:themeFill="background1" w:themeFillShade="F2"/>
            <w:vAlign w:val="center"/>
          </w:tcPr>
          <w:p w:rsidR="000F5ACE" w:rsidRPr="00D3020D" w:rsidRDefault="004B419E" w:rsidP="00D3020D">
            <w:pPr>
              <w:jc w:val="center"/>
            </w:pPr>
            <w:r>
              <w:t>32-</w:t>
            </w:r>
            <w:r w:rsidR="000F5ACE" w:rsidRPr="00D3020D">
              <w:t>35</w:t>
            </w: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bottom w:val="single" w:sz="4"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bottom w:val="single" w:sz="4" w:space="0" w:color="auto"/>
            </w:tcBorders>
            <w:shd w:val="clear" w:color="auto" w:fill="F2F2F2" w:themeFill="background1" w:themeFillShade="F2"/>
            <w:vAlign w:val="center"/>
          </w:tcPr>
          <w:p w:rsidR="000F5ACE" w:rsidRPr="00D3020D" w:rsidRDefault="004B419E" w:rsidP="00D3020D">
            <w:pPr>
              <w:jc w:val="center"/>
            </w:pPr>
            <w:r>
              <w:t>28-</w:t>
            </w:r>
            <w:r w:rsidR="000F5ACE" w:rsidRPr="00D3020D">
              <w:t>31</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bottom w:val="single" w:sz="4" w:space="0" w:color="auto"/>
            </w:tcBorders>
            <w:shd w:val="clear" w:color="auto" w:fill="F2F2F2" w:themeFill="background1" w:themeFillShade="F2"/>
            <w:vAlign w:val="center"/>
          </w:tcPr>
          <w:p w:rsidR="000F5ACE" w:rsidRPr="00D3020D" w:rsidRDefault="004B419E" w:rsidP="00D3020D">
            <w:pPr>
              <w:jc w:val="center"/>
            </w:pPr>
            <w:r>
              <w:t>24-</w:t>
            </w:r>
            <w:r w:rsidR="000F5ACE" w:rsidRPr="00D3020D">
              <w:t>27</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bottom w:val="single" w:sz="4" w:space="0" w:color="auto"/>
            </w:tcBorders>
            <w:shd w:val="clear" w:color="auto" w:fill="F2F2F2" w:themeFill="background1" w:themeFillShade="F2"/>
            <w:vAlign w:val="center"/>
          </w:tcPr>
          <w:p w:rsidR="000F5ACE" w:rsidRPr="00D3020D" w:rsidRDefault="004B419E" w:rsidP="00D3020D">
            <w:pPr>
              <w:jc w:val="center"/>
            </w:pPr>
            <w:r>
              <w:t>20-</w:t>
            </w:r>
            <w:r w:rsidR="000F5ACE" w:rsidRPr="00D3020D">
              <w:t>23</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bottom w:val="single" w:sz="4" w:space="0" w:color="auto"/>
            </w:tcBorders>
            <w:shd w:val="clear" w:color="auto" w:fill="F2F2F2" w:themeFill="background1" w:themeFillShade="F2"/>
            <w:vAlign w:val="center"/>
          </w:tcPr>
          <w:p w:rsidR="000F5ACE" w:rsidRPr="00D3020D" w:rsidRDefault="004B419E" w:rsidP="00D3020D">
            <w:pPr>
              <w:jc w:val="center"/>
            </w:pPr>
            <w:r>
              <w:t>16-</w:t>
            </w:r>
            <w:r w:rsidR="000F5ACE" w:rsidRPr="00D3020D">
              <w:t>19</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0F5ACE" w:rsidTr="004B419E">
        <w:trPr>
          <w:trHeight w:val="350"/>
          <w:jc w:val="center"/>
        </w:trPr>
        <w:tc>
          <w:tcPr>
            <w:tcW w:w="937" w:type="dxa"/>
            <w:tcBorders>
              <w:left w:val="single" w:sz="12" w:space="0" w:color="auto"/>
              <w:bottom w:val="single" w:sz="4" w:space="0" w:color="auto"/>
            </w:tcBorders>
            <w:shd w:val="clear" w:color="auto" w:fill="F2F2F2" w:themeFill="background1" w:themeFillShade="F2"/>
            <w:vAlign w:val="center"/>
          </w:tcPr>
          <w:p w:rsidR="000F5ACE" w:rsidRPr="00D3020D" w:rsidRDefault="000F5ACE" w:rsidP="00D3020D">
            <w:pPr>
              <w:jc w:val="center"/>
            </w:pPr>
            <w:r w:rsidRPr="00D3020D">
              <w:t>15</w:t>
            </w: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c>
          <w:tcPr>
            <w:tcW w:w="885" w:type="dxa"/>
            <w:tcBorders>
              <w:left w:val="single" w:sz="12" w:space="0" w:color="auto"/>
              <w:right w:val="single" w:sz="12" w:space="0" w:color="auto"/>
            </w:tcBorders>
          </w:tcPr>
          <w:p w:rsidR="000F5ACE" w:rsidRDefault="000F5ACE" w:rsidP="0008749A">
            <w:pPr>
              <w:jc w:val="both"/>
              <w:rPr>
                <w:sz w:val="28"/>
                <w:szCs w:val="28"/>
              </w:rPr>
            </w:pPr>
          </w:p>
        </w:tc>
        <w:tc>
          <w:tcPr>
            <w:tcW w:w="886" w:type="dxa"/>
            <w:tcBorders>
              <w:left w:val="single" w:sz="12" w:space="0" w:color="auto"/>
              <w:right w:val="single" w:sz="12" w:space="0" w:color="auto"/>
            </w:tcBorders>
          </w:tcPr>
          <w:p w:rsidR="000F5ACE" w:rsidRDefault="000F5ACE" w:rsidP="0008749A">
            <w:pPr>
              <w:jc w:val="both"/>
              <w:rPr>
                <w:sz w:val="28"/>
                <w:szCs w:val="28"/>
              </w:rPr>
            </w:pPr>
          </w:p>
        </w:tc>
      </w:tr>
      <w:tr w:rsidR="004B419E" w:rsidTr="004B419E">
        <w:trPr>
          <w:trHeight w:val="350"/>
          <w:jc w:val="center"/>
        </w:trPr>
        <w:tc>
          <w:tcPr>
            <w:tcW w:w="937" w:type="dxa"/>
            <w:tcBorders>
              <w:left w:val="single" w:sz="12" w:space="0" w:color="auto"/>
              <w:bottom w:val="single" w:sz="12" w:space="0" w:color="auto"/>
              <w:tr2bl w:val="single" w:sz="8" w:space="0" w:color="auto"/>
            </w:tcBorders>
            <w:shd w:val="clear" w:color="auto" w:fill="F2F2F2" w:themeFill="background1" w:themeFillShade="F2"/>
          </w:tcPr>
          <w:p w:rsidR="00D3020D" w:rsidRDefault="00D3020D" w:rsidP="00D3020D">
            <w:pPr>
              <w:rPr>
                <w:sz w:val="16"/>
                <w:szCs w:val="16"/>
              </w:rPr>
            </w:pPr>
            <w:r>
              <w:rPr>
                <w:sz w:val="16"/>
                <w:szCs w:val="16"/>
              </w:rPr>
              <w:t xml:space="preserve">Score         </w:t>
            </w:r>
          </w:p>
          <w:p w:rsidR="00D3020D" w:rsidRPr="00D3020D" w:rsidRDefault="00D3020D" w:rsidP="00D3020D">
            <w:pPr>
              <w:jc w:val="right"/>
              <w:rPr>
                <w:sz w:val="16"/>
                <w:szCs w:val="16"/>
              </w:rPr>
            </w:pPr>
            <w:r>
              <w:rPr>
                <w:sz w:val="16"/>
                <w:szCs w:val="16"/>
              </w:rPr>
              <w:t>Trial</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01</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02</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03</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04</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05</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0F5ACE" w:rsidRDefault="000F5ACE" w:rsidP="0008749A">
            <w:pPr>
              <w:jc w:val="center"/>
            </w:pPr>
            <w:r w:rsidRPr="000F5ACE">
              <w:t>06</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0F5ACE" w:rsidRDefault="000F5ACE" w:rsidP="000F5ACE">
            <w:pPr>
              <w:jc w:val="center"/>
            </w:pPr>
            <w:r w:rsidRPr="000F5ACE">
              <w:t>07</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08</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09</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10</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11</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12</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13</w:t>
            </w:r>
          </w:p>
        </w:tc>
        <w:tc>
          <w:tcPr>
            <w:tcW w:w="885"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14</w:t>
            </w:r>
          </w:p>
        </w:tc>
        <w:tc>
          <w:tcPr>
            <w:tcW w:w="886" w:type="dxa"/>
            <w:tcBorders>
              <w:left w:val="single" w:sz="12" w:space="0" w:color="auto"/>
              <w:bottom w:val="single" w:sz="12" w:space="0" w:color="auto"/>
              <w:right w:val="single" w:sz="12" w:space="0" w:color="auto"/>
            </w:tcBorders>
            <w:shd w:val="clear" w:color="auto" w:fill="F2F2F2" w:themeFill="background1" w:themeFillShade="F2"/>
            <w:vAlign w:val="center"/>
          </w:tcPr>
          <w:p w:rsidR="000F5ACE" w:rsidRPr="00855964" w:rsidRDefault="000F5ACE" w:rsidP="0008749A">
            <w:pPr>
              <w:jc w:val="center"/>
            </w:pPr>
            <w:r w:rsidRPr="00855964">
              <w:t>15</w:t>
            </w:r>
          </w:p>
        </w:tc>
      </w:tr>
    </w:tbl>
    <w:p w:rsidR="00BC1637" w:rsidRDefault="00BC1637" w:rsidP="00BC1637">
      <w:pPr>
        <w:spacing w:after="0" w:line="240" w:lineRule="auto"/>
        <w:jc w:val="both"/>
        <w:rPr>
          <w:sz w:val="28"/>
          <w:szCs w:val="28"/>
        </w:rPr>
      </w:pPr>
    </w:p>
    <w:p w:rsidR="00BC1637" w:rsidRDefault="00BC1637" w:rsidP="00BC1637">
      <w:pPr>
        <w:spacing w:after="0" w:line="240" w:lineRule="auto"/>
        <w:jc w:val="both"/>
      </w:pPr>
      <w:r>
        <w:t>Additional Pertinent Information:</w:t>
      </w:r>
    </w:p>
    <w:p w:rsidR="00BC1637" w:rsidRPr="00BC1637" w:rsidRDefault="00BC1637" w:rsidP="00BC1637">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0401">
        <w:t>________</w:t>
      </w:r>
    </w:p>
    <w:sectPr w:rsidR="00BC1637" w:rsidRPr="00BC1637" w:rsidSect="00D04184">
      <w:footerReference w:type="default" r:id="rId8"/>
      <w:pgSz w:w="15840" w:h="12240" w:orient="landscape"/>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A8" w:rsidRDefault="00FF5BA8" w:rsidP="00C57815">
      <w:pPr>
        <w:spacing w:after="0" w:line="240" w:lineRule="auto"/>
      </w:pPr>
      <w:r>
        <w:separator/>
      </w:r>
    </w:p>
  </w:endnote>
  <w:endnote w:type="continuationSeparator" w:id="0">
    <w:p w:rsidR="00FF5BA8" w:rsidRDefault="00FF5BA8" w:rsidP="00C5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B1" w:rsidRPr="006F35B1" w:rsidRDefault="006F35B1" w:rsidP="006F35B1">
    <w:pPr>
      <w:pStyle w:val="Footer"/>
      <w:tabs>
        <w:tab w:val="clear" w:pos="9360"/>
      </w:tabs>
      <w:rPr>
        <w:sz w:val="20"/>
        <w:szCs w:val="20"/>
      </w:rPr>
    </w:pPr>
    <w:r w:rsidRPr="006F35B1">
      <w:rPr>
        <w:sz w:val="20"/>
        <w:szCs w:val="20"/>
      </w:rPr>
      <w:t xml:space="preserve"> </w:t>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r>
    <w:r w:rsidRPr="006F35B1">
      <w:rPr>
        <w:sz w:val="20"/>
        <w:szCs w:val="20"/>
      </w:rPr>
      <w:tab/>
      <w:t xml:space="preserve">           </w:t>
    </w:r>
    <w:sdt>
      <w:sdtPr>
        <w:rPr>
          <w:sz w:val="20"/>
          <w:szCs w:val="20"/>
        </w:rPr>
        <w:id w:val="85346232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6F35B1">
              <w:rPr>
                <w:sz w:val="20"/>
                <w:szCs w:val="20"/>
              </w:rPr>
              <w:t xml:space="preserve">Page </w:t>
            </w:r>
            <w:r w:rsidRPr="006F35B1">
              <w:rPr>
                <w:b/>
                <w:bCs/>
                <w:sz w:val="20"/>
                <w:szCs w:val="20"/>
              </w:rPr>
              <w:fldChar w:fldCharType="begin"/>
            </w:r>
            <w:r w:rsidRPr="006F35B1">
              <w:rPr>
                <w:b/>
                <w:bCs/>
                <w:sz w:val="20"/>
                <w:szCs w:val="20"/>
              </w:rPr>
              <w:instrText xml:space="preserve"> PAGE </w:instrText>
            </w:r>
            <w:r w:rsidRPr="006F35B1">
              <w:rPr>
                <w:b/>
                <w:bCs/>
                <w:sz w:val="20"/>
                <w:szCs w:val="20"/>
              </w:rPr>
              <w:fldChar w:fldCharType="separate"/>
            </w:r>
            <w:r w:rsidR="00752ADE">
              <w:rPr>
                <w:b/>
                <w:bCs/>
                <w:noProof/>
                <w:sz w:val="20"/>
                <w:szCs w:val="20"/>
              </w:rPr>
              <w:t>1</w:t>
            </w:r>
            <w:r w:rsidRPr="006F35B1">
              <w:rPr>
                <w:b/>
                <w:bCs/>
                <w:sz w:val="20"/>
                <w:szCs w:val="20"/>
              </w:rPr>
              <w:fldChar w:fldCharType="end"/>
            </w:r>
            <w:r w:rsidRPr="006F35B1">
              <w:rPr>
                <w:sz w:val="20"/>
                <w:szCs w:val="20"/>
              </w:rPr>
              <w:t xml:space="preserve"> of </w:t>
            </w:r>
            <w:r w:rsidRPr="006F35B1">
              <w:rPr>
                <w:b/>
                <w:bCs/>
                <w:sz w:val="20"/>
                <w:szCs w:val="20"/>
              </w:rPr>
              <w:fldChar w:fldCharType="begin"/>
            </w:r>
            <w:r w:rsidRPr="006F35B1">
              <w:rPr>
                <w:b/>
                <w:bCs/>
                <w:sz w:val="20"/>
                <w:szCs w:val="20"/>
              </w:rPr>
              <w:instrText xml:space="preserve"> NUMPAGES  </w:instrText>
            </w:r>
            <w:r w:rsidRPr="006F35B1">
              <w:rPr>
                <w:b/>
                <w:bCs/>
                <w:sz w:val="20"/>
                <w:szCs w:val="20"/>
              </w:rPr>
              <w:fldChar w:fldCharType="separate"/>
            </w:r>
            <w:r w:rsidR="00752ADE">
              <w:rPr>
                <w:b/>
                <w:bCs/>
                <w:noProof/>
                <w:sz w:val="20"/>
                <w:szCs w:val="20"/>
              </w:rPr>
              <w:t>3</w:t>
            </w:r>
            <w:r w:rsidRPr="006F35B1">
              <w:rPr>
                <w:b/>
                <w:bCs/>
                <w:sz w:val="20"/>
                <w:szCs w:val="20"/>
              </w:rPr>
              <w:fldChar w:fldCharType="end"/>
            </w:r>
          </w:sdtContent>
        </w:sdt>
      </w:sdtContent>
    </w:sdt>
  </w:p>
  <w:p w:rsidR="00740C66" w:rsidRDefault="00740C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A8" w:rsidRDefault="00FF5BA8" w:rsidP="00C57815">
      <w:pPr>
        <w:spacing w:after="0" w:line="240" w:lineRule="auto"/>
      </w:pPr>
      <w:r>
        <w:separator/>
      </w:r>
    </w:p>
  </w:footnote>
  <w:footnote w:type="continuationSeparator" w:id="0">
    <w:p w:rsidR="00FF5BA8" w:rsidRDefault="00FF5BA8" w:rsidP="00C57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DBE"/>
    <w:multiLevelType w:val="multilevel"/>
    <w:tmpl w:val="0C9C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B0"/>
    <w:rsid w:val="000E01BC"/>
    <w:rsid w:val="000F5ACE"/>
    <w:rsid w:val="00140991"/>
    <w:rsid w:val="001C33C9"/>
    <w:rsid w:val="001F5C86"/>
    <w:rsid w:val="003B39BF"/>
    <w:rsid w:val="003F0F8C"/>
    <w:rsid w:val="00412355"/>
    <w:rsid w:val="004905DB"/>
    <w:rsid w:val="004B419E"/>
    <w:rsid w:val="005D0107"/>
    <w:rsid w:val="00635400"/>
    <w:rsid w:val="00646E33"/>
    <w:rsid w:val="006F35B1"/>
    <w:rsid w:val="00730373"/>
    <w:rsid w:val="00740C66"/>
    <w:rsid w:val="00751B65"/>
    <w:rsid w:val="00752ADE"/>
    <w:rsid w:val="007D7F6B"/>
    <w:rsid w:val="00855964"/>
    <w:rsid w:val="00861A93"/>
    <w:rsid w:val="00912E68"/>
    <w:rsid w:val="00930401"/>
    <w:rsid w:val="009400EC"/>
    <w:rsid w:val="00971F9E"/>
    <w:rsid w:val="00994C98"/>
    <w:rsid w:val="00995CB0"/>
    <w:rsid w:val="00AA675D"/>
    <w:rsid w:val="00AF5763"/>
    <w:rsid w:val="00B95858"/>
    <w:rsid w:val="00BC1637"/>
    <w:rsid w:val="00C57815"/>
    <w:rsid w:val="00C81F72"/>
    <w:rsid w:val="00D04184"/>
    <w:rsid w:val="00D3020D"/>
    <w:rsid w:val="00D73C2E"/>
    <w:rsid w:val="00DE71FC"/>
    <w:rsid w:val="00EC7B30"/>
    <w:rsid w:val="00F10ADE"/>
    <w:rsid w:val="00F54127"/>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95CB0"/>
  </w:style>
  <w:style w:type="character" w:customStyle="1" w:styleId="apple-converted-space">
    <w:name w:val="apple-converted-space"/>
    <w:basedOn w:val="DefaultParagraphFont"/>
    <w:rsid w:val="00995CB0"/>
  </w:style>
  <w:style w:type="table" w:styleId="TableGrid">
    <w:name w:val="Table Grid"/>
    <w:basedOn w:val="TableNormal"/>
    <w:uiPriority w:val="59"/>
    <w:rsid w:val="00AA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0991"/>
    <w:rPr>
      <w:color w:val="808080"/>
    </w:rPr>
  </w:style>
  <w:style w:type="paragraph" w:styleId="BalloonText">
    <w:name w:val="Balloon Text"/>
    <w:basedOn w:val="Normal"/>
    <w:link w:val="BalloonTextChar"/>
    <w:uiPriority w:val="99"/>
    <w:semiHidden/>
    <w:unhideWhenUsed/>
    <w:rsid w:val="0014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91"/>
    <w:rPr>
      <w:rFonts w:ascii="Tahoma" w:hAnsi="Tahoma" w:cs="Tahoma"/>
      <w:sz w:val="16"/>
      <w:szCs w:val="16"/>
    </w:rPr>
  </w:style>
  <w:style w:type="paragraph" w:styleId="Header">
    <w:name w:val="header"/>
    <w:basedOn w:val="Normal"/>
    <w:link w:val="HeaderChar"/>
    <w:uiPriority w:val="99"/>
    <w:unhideWhenUsed/>
    <w:rsid w:val="00C5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15"/>
  </w:style>
  <w:style w:type="paragraph" w:styleId="Footer">
    <w:name w:val="footer"/>
    <w:basedOn w:val="Normal"/>
    <w:link w:val="FooterChar"/>
    <w:uiPriority w:val="99"/>
    <w:unhideWhenUsed/>
    <w:rsid w:val="00C5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95CB0"/>
  </w:style>
  <w:style w:type="character" w:customStyle="1" w:styleId="apple-converted-space">
    <w:name w:val="apple-converted-space"/>
    <w:basedOn w:val="DefaultParagraphFont"/>
    <w:rsid w:val="00995CB0"/>
  </w:style>
  <w:style w:type="table" w:styleId="TableGrid">
    <w:name w:val="Table Grid"/>
    <w:basedOn w:val="TableNormal"/>
    <w:uiPriority w:val="59"/>
    <w:rsid w:val="00AA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0991"/>
    <w:rPr>
      <w:color w:val="808080"/>
    </w:rPr>
  </w:style>
  <w:style w:type="paragraph" w:styleId="BalloonText">
    <w:name w:val="Balloon Text"/>
    <w:basedOn w:val="Normal"/>
    <w:link w:val="BalloonTextChar"/>
    <w:uiPriority w:val="99"/>
    <w:semiHidden/>
    <w:unhideWhenUsed/>
    <w:rsid w:val="0014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91"/>
    <w:rPr>
      <w:rFonts w:ascii="Tahoma" w:hAnsi="Tahoma" w:cs="Tahoma"/>
      <w:sz w:val="16"/>
      <w:szCs w:val="16"/>
    </w:rPr>
  </w:style>
  <w:style w:type="paragraph" w:styleId="Header">
    <w:name w:val="header"/>
    <w:basedOn w:val="Normal"/>
    <w:link w:val="HeaderChar"/>
    <w:uiPriority w:val="99"/>
    <w:unhideWhenUsed/>
    <w:rsid w:val="00C5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15"/>
  </w:style>
  <w:style w:type="paragraph" w:styleId="Footer">
    <w:name w:val="footer"/>
    <w:basedOn w:val="Normal"/>
    <w:link w:val="FooterChar"/>
    <w:uiPriority w:val="99"/>
    <w:unhideWhenUsed/>
    <w:rsid w:val="00C5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827">
      <w:bodyDiv w:val="1"/>
      <w:marLeft w:val="0"/>
      <w:marRight w:val="0"/>
      <w:marTop w:val="0"/>
      <w:marBottom w:val="0"/>
      <w:divBdr>
        <w:top w:val="none" w:sz="0" w:space="0" w:color="auto"/>
        <w:left w:val="none" w:sz="0" w:space="0" w:color="auto"/>
        <w:bottom w:val="none" w:sz="0" w:space="0" w:color="auto"/>
        <w:right w:val="none" w:sz="0" w:space="0" w:color="auto"/>
      </w:divBdr>
    </w:div>
    <w:div w:id="178741121">
      <w:bodyDiv w:val="1"/>
      <w:marLeft w:val="0"/>
      <w:marRight w:val="0"/>
      <w:marTop w:val="0"/>
      <w:marBottom w:val="0"/>
      <w:divBdr>
        <w:top w:val="none" w:sz="0" w:space="0" w:color="auto"/>
        <w:left w:val="none" w:sz="0" w:space="0" w:color="auto"/>
        <w:bottom w:val="none" w:sz="0" w:space="0" w:color="auto"/>
        <w:right w:val="none" w:sz="0" w:space="0" w:color="auto"/>
      </w:divBdr>
    </w:div>
    <w:div w:id="918249757">
      <w:bodyDiv w:val="1"/>
      <w:marLeft w:val="0"/>
      <w:marRight w:val="0"/>
      <w:marTop w:val="0"/>
      <w:marBottom w:val="0"/>
      <w:divBdr>
        <w:top w:val="none" w:sz="0" w:space="0" w:color="auto"/>
        <w:left w:val="none" w:sz="0" w:space="0" w:color="auto"/>
        <w:bottom w:val="none" w:sz="0" w:space="0" w:color="auto"/>
        <w:right w:val="none" w:sz="0" w:space="0" w:color="auto"/>
      </w:divBdr>
    </w:div>
    <w:div w:id="1075319330">
      <w:bodyDiv w:val="1"/>
      <w:marLeft w:val="0"/>
      <w:marRight w:val="0"/>
      <w:marTop w:val="0"/>
      <w:marBottom w:val="0"/>
      <w:divBdr>
        <w:top w:val="none" w:sz="0" w:space="0" w:color="auto"/>
        <w:left w:val="none" w:sz="0" w:space="0" w:color="auto"/>
        <w:bottom w:val="none" w:sz="0" w:space="0" w:color="auto"/>
        <w:right w:val="none" w:sz="0" w:space="0" w:color="auto"/>
      </w:divBdr>
    </w:div>
    <w:div w:id="1199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Marrer</dc:creator>
  <cp:lastModifiedBy>Marrer Craig</cp:lastModifiedBy>
  <cp:revision>12</cp:revision>
  <cp:lastPrinted>2012-04-20T13:18:00Z</cp:lastPrinted>
  <dcterms:created xsi:type="dcterms:W3CDTF">2012-02-15T15:17:00Z</dcterms:created>
  <dcterms:modified xsi:type="dcterms:W3CDTF">2012-04-28T15:34:00Z</dcterms:modified>
</cp:coreProperties>
</file>